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62" w:rsidRPr="00010E7E" w:rsidRDefault="00F46662" w:rsidP="00010E7E">
      <w:pPr>
        <w:jc w:val="center"/>
        <w:rPr>
          <w:b/>
        </w:rPr>
      </w:pPr>
      <w:r w:rsidRPr="00010E7E">
        <w:rPr>
          <w:b/>
        </w:rPr>
        <w:t>PLANNING &amp; ZONING COMMISSION</w:t>
      </w:r>
      <w:r w:rsidRPr="00010E7E">
        <w:rPr>
          <w:b/>
        </w:rPr>
        <w:br/>
        <w:t>ZEELAND CHARTER TOWNSHIP</w:t>
      </w:r>
    </w:p>
    <w:p w:rsidR="00F46662" w:rsidRDefault="00F46662">
      <w:r>
        <w:t xml:space="preserve">The Planning &amp; Zoning Commission of Zeeland Charter Township met in the township hall on August 14, 2012 at 7pm.  Members present:  Bruce </w:t>
      </w:r>
      <w:proofErr w:type="spellStart"/>
      <w:r>
        <w:t>Knoper</w:t>
      </w:r>
      <w:proofErr w:type="spellEnd"/>
      <w:r>
        <w:t xml:space="preserve">, Karen </w:t>
      </w:r>
      <w:proofErr w:type="spellStart"/>
      <w:r>
        <w:t>Kreuze</w:t>
      </w:r>
      <w:proofErr w:type="spellEnd"/>
      <w:r>
        <w:t xml:space="preserve">, Al Myaard, Tim Miedema, Don Steenwyk, Bob Brower, Dennis </w:t>
      </w:r>
      <w:proofErr w:type="spellStart"/>
      <w:r>
        <w:t>Russcher</w:t>
      </w:r>
      <w:proofErr w:type="spellEnd"/>
      <w:r>
        <w:t xml:space="preserve">, and Mike </w:t>
      </w:r>
      <w:proofErr w:type="spellStart"/>
      <w:r>
        <w:t>Riemersma</w:t>
      </w:r>
      <w:proofErr w:type="spellEnd"/>
      <w:r>
        <w:t xml:space="preserve">; absent: Dick </w:t>
      </w:r>
      <w:proofErr w:type="spellStart"/>
      <w:r>
        <w:t>Geerlings</w:t>
      </w:r>
      <w:proofErr w:type="spellEnd"/>
      <w:r>
        <w:t>.</w:t>
      </w:r>
    </w:p>
    <w:p w:rsidR="00F46662" w:rsidRDefault="00F46662">
      <w:r>
        <w:t xml:space="preserve">Chairman </w:t>
      </w:r>
      <w:proofErr w:type="spellStart"/>
      <w:r>
        <w:t>Knoper</w:t>
      </w:r>
      <w:proofErr w:type="spellEnd"/>
      <w:r>
        <w:t xml:space="preserve"> called the meeting to order.  </w:t>
      </w:r>
      <w:proofErr w:type="gramStart"/>
      <w:r>
        <w:t>Moved by Myaard, supported by Steenwyk to approve the minutes of the July 10, 2012 meeting.</w:t>
      </w:r>
      <w:proofErr w:type="gramEnd"/>
    </w:p>
    <w:p w:rsidR="00F46662" w:rsidRDefault="00F46662">
      <w:proofErr w:type="gramStart"/>
      <w:r>
        <w:t>Reviewed the Zeeland Charter Township 2006 Master Plan.</w:t>
      </w:r>
      <w:proofErr w:type="gramEnd"/>
    </w:p>
    <w:p w:rsidR="00922256" w:rsidRDefault="005F53A2">
      <w:r w:rsidRPr="005F53A2">
        <w:rPr>
          <w:b/>
        </w:rPr>
        <w:t>CHAPTER 4-DEVELOPMENT TRENDS</w:t>
      </w:r>
      <w:r w:rsidR="00922256">
        <w:t xml:space="preserve"> – </w:t>
      </w:r>
      <w:r w:rsidR="00922256" w:rsidRPr="005F53A2">
        <w:rPr>
          <w:b/>
        </w:rPr>
        <w:t>Land Use</w:t>
      </w:r>
      <w:r w:rsidR="00922256">
        <w:t xml:space="preserve"> </w:t>
      </w:r>
      <w:r w:rsidR="00922256" w:rsidRPr="000F54C0">
        <w:rPr>
          <w:i/>
        </w:rPr>
        <w:t>(p.25</w:t>
      </w:r>
      <w:r w:rsidR="006759AA">
        <w:rPr>
          <w:i/>
        </w:rPr>
        <w:t xml:space="preserve">) </w:t>
      </w:r>
      <w:r w:rsidR="006759AA" w:rsidRPr="006759AA">
        <w:t>rewrite 3rd paragraph</w:t>
      </w:r>
      <w:r w:rsidR="006759AA">
        <w:rPr>
          <w:i/>
        </w:rPr>
        <w:t xml:space="preserve"> (p.</w:t>
      </w:r>
      <w:r w:rsidR="00922256" w:rsidRPr="000F54C0">
        <w:rPr>
          <w:i/>
        </w:rPr>
        <w:t>26)</w:t>
      </w:r>
      <w:r w:rsidR="006759AA">
        <w:t xml:space="preserve"> rewrite paragraph.  </w:t>
      </w:r>
      <w:r w:rsidR="000F54C0" w:rsidRPr="000F54C0">
        <w:rPr>
          <w:i/>
        </w:rPr>
        <w:t>(</w:t>
      </w:r>
      <w:r w:rsidR="00922256" w:rsidRPr="000F54C0">
        <w:rPr>
          <w:i/>
        </w:rPr>
        <w:t>p. 27</w:t>
      </w:r>
      <w:r w:rsidR="000F54C0" w:rsidRPr="000F54C0">
        <w:rPr>
          <w:i/>
        </w:rPr>
        <w:t>)</w:t>
      </w:r>
      <w:r w:rsidR="00922256">
        <w:t xml:space="preserve"> eliminate top 4 pictures and caption “single-family and condominium development is keeping a brisk pace in the Township.”</w:t>
      </w:r>
      <w:r w:rsidR="00230A91">
        <w:t xml:space="preserve">  </w:t>
      </w:r>
      <w:r w:rsidR="00230A91" w:rsidRPr="00230A91">
        <w:rPr>
          <w:i/>
        </w:rPr>
        <w:t>(p. 28)</w:t>
      </w:r>
      <w:r w:rsidR="00230A91">
        <w:t xml:space="preserve"> 2</w:t>
      </w:r>
      <w:r w:rsidR="00230A91" w:rsidRPr="00230A91">
        <w:rPr>
          <w:vertAlign w:val="superscript"/>
        </w:rPr>
        <w:t>nd</w:t>
      </w:r>
      <w:r w:rsidR="00230A91">
        <w:t xml:space="preserve"> paragraph should </w:t>
      </w:r>
      <w:proofErr w:type="gramStart"/>
      <w:r w:rsidR="00230A91">
        <w:t>state ”</w:t>
      </w:r>
      <w:proofErr w:type="gramEnd"/>
      <w:r w:rsidR="00230A91">
        <w:t>north of I-196, between 80</w:t>
      </w:r>
      <w:r w:rsidR="00230A91" w:rsidRPr="00230A91">
        <w:rPr>
          <w:vertAlign w:val="superscript"/>
        </w:rPr>
        <w:t>th</w:t>
      </w:r>
      <w:r w:rsidR="00230A91">
        <w:t xml:space="preserve"> and 96</w:t>
      </w:r>
      <w:r w:rsidR="00230A91" w:rsidRPr="00230A91">
        <w:rPr>
          <w:vertAlign w:val="superscript"/>
        </w:rPr>
        <w:t>th</w:t>
      </w:r>
      <w:r w:rsidR="00230A91">
        <w:t xml:space="preserve"> Avenues. Eliminate pictures, caption and last paragraph.</w:t>
      </w:r>
    </w:p>
    <w:p w:rsidR="00230A91" w:rsidRDefault="00230A91">
      <w:r w:rsidRPr="005F53A2">
        <w:rPr>
          <w:b/>
        </w:rPr>
        <w:t xml:space="preserve">2006 EXISTING LAND USE MAP – </w:t>
      </w:r>
      <w:r w:rsidR="001C7CAA">
        <w:t>Remain as is.</w:t>
      </w:r>
    </w:p>
    <w:p w:rsidR="00230A91" w:rsidRDefault="00C73CC1">
      <w:r w:rsidRPr="005F53A2">
        <w:rPr>
          <w:b/>
        </w:rPr>
        <w:t>Public Services</w:t>
      </w:r>
      <w:r w:rsidR="00230A91" w:rsidRPr="005F53A2">
        <w:rPr>
          <w:b/>
        </w:rPr>
        <w:t xml:space="preserve"> </w:t>
      </w:r>
      <w:r w:rsidR="00020773">
        <w:t>–</w:t>
      </w:r>
      <w:r>
        <w:t xml:space="preserve"> </w:t>
      </w:r>
      <w:r w:rsidR="00020773" w:rsidRPr="000F54C0">
        <w:rPr>
          <w:i/>
        </w:rPr>
        <w:t>(p. 34)</w:t>
      </w:r>
      <w:r w:rsidR="00020773">
        <w:t xml:space="preserve"> 2</w:t>
      </w:r>
      <w:r w:rsidR="00020773" w:rsidRPr="00020773">
        <w:rPr>
          <w:vertAlign w:val="superscript"/>
        </w:rPr>
        <w:t>nd</w:t>
      </w:r>
      <w:r w:rsidR="00020773">
        <w:t xml:space="preserve"> paragraph “citizens were generally comfortable with the current level of police and fire service”.</w:t>
      </w:r>
      <w:r w:rsidR="00230A91">
        <w:t xml:space="preserve"> </w:t>
      </w:r>
      <w:r w:rsidR="00020773">
        <w:t xml:space="preserve">  3</w:t>
      </w:r>
      <w:r w:rsidR="00020773" w:rsidRPr="00020773">
        <w:rPr>
          <w:vertAlign w:val="superscript"/>
        </w:rPr>
        <w:t>rd</w:t>
      </w:r>
      <w:r w:rsidR="00020773">
        <w:t xml:space="preserve"> paragraph – correction </w:t>
      </w:r>
      <w:proofErr w:type="spellStart"/>
      <w:r w:rsidR="00020773">
        <w:t>VanZoeren</w:t>
      </w:r>
      <w:proofErr w:type="spellEnd"/>
      <w:r w:rsidR="00020773">
        <w:t xml:space="preserve"> Woods is in </w:t>
      </w:r>
      <w:r w:rsidR="00020773" w:rsidRPr="00010E7E">
        <w:rPr>
          <w:u w:val="single"/>
        </w:rPr>
        <w:t>Section 12</w:t>
      </w:r>
      <w:r w:rsidR="00020773">
        <w:t>.</w:t>
      </w:r>
    </w:p>
    <w:p w:rsidR="00020773" w:rsidRDefault="00020773">
      <w:r w:rsidRPr="005F53A2">
        <w:rPr>
          <w:b/>
        </w:rPr>
        <w:t>Indic</w:t>
      </w:r>
      <w:r w:rsidR="006F3FB7">
        <w:rPr>
          <w:b/>
        </w:rPr>
        <w:t>a</w:t>
      </w:r>
      <w:r w:rsidRPr="005F53A2">
        <w:rPr>
          <w:b/>
        </w:rPr>
        <w:t>tors of Change</w:t>
      </w:r>
      <w:r>
        <w:t xml:space="preserve"> – </w:t>
      </w:r>
      <w:r w:rsidRPr="001C7CAA">
        <w:rPr>
          <w:b/>
        </w:rPr>
        <w:t>Building Activity</w:t>
      </w:r>
      <w:r>
        <w:t xml:space="preserve"> </w:t>
      </w:r>
      <w:r w:rsidRPr="000F54C0">
        <w:rPr>
          <w:i/>
        </w:rPr>
        <w:t>(p. 35)</w:t>
      </w:r>
      <w:r>
        <w:t xml:space="preserve"> eliminate the last sentence of the first paragraph  (85% of all new housing units) but condominium………</w:t>
      </w:r>
      <w:r w:rsidR="005F57AB">
        <w:t>).  Eliminate the last sentence of the 2</w:t>
      </w:r>
      <w:r w:rsidR="005F57AB" w:rsidRPr="005F57AB">
        <w:rPr>
          <w:vertAlign w:val="superscript"/>
        </w:rPr>
        <w:t>nd</w:t>
      </w:r>
      <w:r w:rsidR="005F57AB">
        <w:t xml:space="preserve"> paragraph and elim</w:t>
      </w:r>
      <w:r w:rsidR="00010E7E">
        <w:t>in</w:t>
      </w:r>
      <w:r w:rsidR="005F57AB">
        <w:t>ate the entire 3</w:t>
      </w:r>
      <w:r w:rsidR="005F57AB" w:rsidRPr="005F57AB">
        <w:rPr>
          <w:vertAlign w:val="superscript"/>
        </w:rPr>
        <w:t>rd</w:t>
      </w:r>
      <w:r w:rsidR="005F57AB">
        <w:t xml:space="preserve"> paragraph. </w:t>
      </w:r>
      <w:r w:rsidR="005F57AB" w:rsidRPr="000F54C0">
        <w:rPr>
          <w:i/>
        </w:rPr>
        <w:t>(p. 36)</w:t>
      </w:r>
      <w:r w:rsidR="005F57AB">
        <w:t xml:space="preserve"> Update Table 4-</w:t>
      </w:r>
      <w:proofErr w:type="gramStart"/>
      <w:r w:rsidR="005F57AB">
        <w:t>1  to</w:t>
      </w:r>
      <w:proofErr w:type="gramEnd"/>
      <w:r w:rsidR="005F57AB">
        <w:t xml:space="preserve"> show permits for years 2001-2011. </w:t>
      </w:r>
      <w:proofErr w:type="gramStart"/>
      <w:r w:rsidR="005F57AB" w:rsidRPr="000F54C0">
        <w:rPr>
          <w:i/>
        </w:rPr>
        <w:t>(p.</w:t>
      </w:r>
      <w:r w:rsidR="005F57AB">
        <w:t xml:space="preserve"> </w:t>
      </w:r>
      <w:r w:rsidR="005F57AB" w:rsidRPr="000F54C0">
        <w:rPr>
          <w:i/>
        </w:rPr>
        <w:t>37)</w:t>
      </w:r>
      <w:r w:rsidR="005F57AB">
        <w:t xml:space="preserve"> Update Table 4-2 to show current State Equalized Value.</w:t>
      </w:r>
      <w:proofErr w:type="gramEnd"/>
      <w:r w:rsidR="005F57AB">
        <w:t xml:space="preserve">  Eliminate Figure 4-1 the color graph of the SEV</w:t>
      </w:r>
      <w:r w:rsidR="005F57AB" w:rsidRPr="000F54C0">
        <w:rPr>
          <w:i/>
        </w:rPr>
        <w:t>.  (p. 38)</w:t>
      </w:r>
      <w:r w:rsidR="005F57AB">
        <w:t xml:space="preserve"> Eliminate the last sentence in the 2</w:t>
      </w:r>
      <w:r w:rsidR="005F57AB" w:rsidRPr="005F57AB">
        <w:rPr>
          <w:vertAlign w:val="superscript"/>
        </w:rPr>
        <w:t>nd</w:t>
      </w:r>
      <w:r w:rsidR="005F57AB">
        <w:t xml:space="preserve"> paragraph and also Figure 4-2 (SEV Percentage 1984 and 2004)</w:t>
      </w:r>
      <w:r w:rsidR="005F53A2">
        <w:t>.</w:t>
      </w:r>
    </w:p>
    <w:p w:rsidR="005F53A2" w:rsidRDefault="005F53A2">
      <w:r w:rsidRPr="00677795">
        <w:rPr>
          <w:b/>
        </w:rPr>
        <w:t>Summary</w:t>
      </w:r>
      <w:r>
        <w:t xml:space="preserve"> – Use numbers instead of bullet points at the beginning of each paragraph.  </w:t>
      </w:r>
      <w:r w:rsidR="000924CF">
        <w:t>Update the first 2 paragraphs to current date.  Eliminate the 4</w:t>
      </w:r>
      <w:r w:rsidR="000924CF" w:rsidRPr="000924CF">
        <w:rPr>
          <w:vertAlign w:val="superscript"/>
        </w:rPr>
        <w:t>th</w:t>
      </w:r>
      <w:r w:rsidR="000924CF">
        <w:t>, 5</w:t>
      </w:r>
      <w:r w:rsidR="000924CF" w:rsidRPr="000924CF">
        <w:rPr>
          <w:vertAlign w:val="superscript"/>
        </w:rPr>
        <w:t>th</w:t>
      </w:r>
      <w:r w:rsidR="000924CF">
        <w:t>, 6</w:t>
      </w:r>
      <w:r w:rsidR="000924CF" w:rsidRPr="000924CF">
        <w:rPr>
          <w:vertAlign w:val="superscript"/>
        </w:rPr>
        <w:t>th</w:t>
      </w:r>
      <w:r w:rsidR="000924CF">
        <w:t xml:space="preserve"> and 7</w:t>
      </w:r>
      <w:r w:rsidR="000924CF" w:rsidRPr="000924CF">
        <w:rPr>
          <w:vertAlign w:val="superscript"/>
        </w:rPr>
        <w:t>th</w:t>
      </w:r>
      <w:r w:rsidR="000924CF">
        <w:t xml:space="preserve"> paragraphs.  </w:t>
      </w:r>
    </w:p>
    <w:p w:rsidR="000924CF" w:rsidRDefault="000924CF">
      <w:r w:rsidRPr="001C7CAA">
        <w:rPr>
          <w:b/>
        </w:rPr>
        <w:t>CHAPTER 5-TRANSPORTATION ANALYSIS-Regional Highway Network</w:t>
      </w:r>
      <w:r w:rsidR="00733C4C">
        <w:t xml:space="preserve">   All reference to M-21 should be M-121</w:t>
      </w:r>
      <w:r w:rsidR="00733C4C" w:rsidRPr="000F54C0">
        <w:rPr>
          <w:i/>
        </w:rPr>
        <w:t xml:space="preserve">.  </w:t>
      </w:r>
      <w:r w:rsidR="001C7CAA" w:rsidRPr="000F54C0">
        <w:rPr>
          <w:i/>
        </w:rPr>
        <w:t>(p. 48)</w:t>
      </w:r>
      <w:r w:rsidR="001C7CAA">
        <w:t xml:space="preserve"> eliminate paragra</w:t>
      </w:r>
      <w:r w:rsidR="006759AA">
        <w:t>p</w:t>
      </w:r>
      <w:r w:rsidR="001C7CAA">
        <w:t>h “Minor collector roads”.</w:t>
      </w:r>
    </w:p>
    <w:p w:rsidR="001C7CAA" w:rsidRDefault="001C7CAA">
      <w:r>
        <w:t>Local road system-</w:t>
      </w:r>
      <w:r w:rsidRPr="00010E7E">
        <w:rPr>
          <w:i/>
        </w:rPr>
        <w:t>example:</w:t>
      </w:r>
      <w:r>
        <w:t xml:space="preserve"> change “road</w:t>
      </w:r>
      <w:r w:rsidR="00010E7E">
        <w:t>”</w:t>
      </w:r>
      <w:r>
        <w:t xml:space="preserve"> to</w:t>
      </w:r>
      <w:r w:rsidR="00010E7E">
        <w:t>”</w:t>
      </w:r>
      <w:r>
        <w:t xml:space="preserve"> street”.</w:t>
      </w:r>
    </w:p>
    <w:p w:rsidR="001C7CAA" w:rsidRDefault="000F54C0">
      <w:proofErr w:type="gramStart"/>
      <w:r>
        <w:t>Discussed</w:t>
      </w:r>
      <w:r w:rsidR="001C7CAA">
        <w:t xml:space="preserve"> truck routes in the township.</w:t>
      </w:r>
      <w:proofErr w:type="gramEnd"/>
    </w:p>
    <w:p w:rsidR="001C7CAA" w:rsidRDefault="001C7CAA">
      <w:r w:rsidRPr="00BF5AD8">
        <w:rPr>
          <w:b/>
        </w:rPr>
        <w:t>Traffic Counts</w:t>
      </w:r>
      <w:r w:rsidRPr="000F54C0">
        <w:rPr>
          <w:i/>
        </w:rPr>
        <w:t>-</w:t>
      </w:r>
      <w:r w:rsidR="00BF5AD8" w:rsidRPr="000F54C0">
        <w:rPr>
          <w:i/>
        </w:rPr>
        <w:t>(p. 51)</w:t>
      </w:r>
      <w:r w:rsidR="00BF5AD8">
        <w:t xml:space="preserve"> </w:t>
      </w:r>
      <w:r>
        <w:t xml:space="preserve">Number the </w:t>
      </w:r>
      <w:r w:rsidR="00BF5AD8">
        <w:t>paragraphs instead of bullet points. Get updated information from the County.</w:t>
      </w:r>
    </w:p>
    <w:p w:rsidR="00BF5AD8" w:rsidRDefault="00BF5AD8">
      <w:r w:rsidRPr="00BF5AD8">
        <w:rPr>
          <w:b/>
        </w:rPr>
        <w:t>Traffic Accidents</w:t>
      </w:r>
      <w:r w:rsidRPr="000F54C0">
        <w:rPr>
          <w:i/>
        </w:rPr>
        <w:t>-(p.51</w:t>
      </w:r>
      <w:r w:rsidRPr="000F54C0">
        <w:rPr>
          <w:b/>
          <w:i/>
        </w:rPr>
        <w:t>)</w:t>
      </w:r>
      <w:r>
        <w:rPr>
          <w:b/>
        </w:rPr>
        <w:t xml:space="preserve"> </w:t>
      </w:r>
      <w:r>
        <w:t>Eliminate entire paragraph.</w:t>
      </w:r>
    </w:p>
    <w:p w:rsidR="000F54C0" w:rsidRDefault="00BF5AD8">
      <w:r>
        <w:t xml:space="preserve">Non-motorized Systems and </w:t>
      </w:r>
      <w:proofErr w:type="spellStart"/>
      <w:r>
        <w:t>Macatawa</w:t>
      </w:r>
      <w:proofErr w:type="spellEnd"/>
      <w:r>
        <w:t xml:space="preserve"> River Greenway </w:t>
      </w:r>
      <w:r w:rsidRPr="000F54C0">
        <w:rPr>
          <w:i/>
        </w:rPr>
        <w:t>(p. 52 &amp; 53)</w:t>
      </w:r>
      <w:r>
        <w:t xml:space="preserve"> </w:t>
      </w:r>
      <w:r w:rsidR="00677795">
        <w:t xml:space="preserve">update to include the Fred Meijer bike path along Byron Road with future connection to the </w:t>
      </w:r>
      <w:proofErr w:type="spellStart"/>
      <w:r w:rsidR="00677795">
        <w:t>Macatawa</w:t>
      </w:r>
      <w:proofErr w:type="spellEnd"/>
      <w:r w:rsidR="00677795">
        <w:t xml:space="preserve"> Conservation Area.</w:t>
      </w:r>
    </w:p>
    <w:p w:rsidR="00677795" w:rsidRDefault="00677795">
      <w:r w:rsidRPr="000F54C0">
        <w:rPr>
          <w:b/>
        </w:rPr>
        <w:lastRenderedPageBreak/>
        <w:t>Summary</w:t>
      </w:r>
      <w:r>
        <w:t xml:space="preserve"> – Use numbers instead of bullet points at the beginning of each paragraph.  Eliminate information of page 55.</w:t>
      </w:r>
    </w:p>
    <w:p w:rsidR="006F3FB7" w:rsidRDefault="006F3FB7">
      <w:proofErr w:type="gramStart"/>
      <w:r>
        <w:t xml:space="preserve">Moved </w:t>
      </w:r>
      <w:r w:rsidR="006759AA">
        <w:t>by</w:t>
      </w:r>
      <w:r>
        <w:t xml:space="preserve"> Brower, supported by </w:t>
      </w:r>
      <w:proofErr w:type="spellStart"/>
      <w:r>
        <w:t>Riemersma</w:t>
      </w:r>
      <w:proofErr w:type="spellEnd"/>
      <w:r>
        <w:t xml:space="preserve"> to adjourn.</w:t>
      </w:r>
      <w:proofErr w:type="gramEnd"/>
      <w:r>
        <w:t xml:space="preserve">  Meeting adjourned at 9:30pm.</w:t>
      </w:r>
    </w:p>
    <w:p w:rsidR="00865ADD" w:rsidRDefault="00865ADD">
      <w:r>
        <w:t>Vivian Zwy</w:t>
      </w:r>
      <w:r w:rsidR="006759AA">
        <w:t>g</w:t>
      </w:r>
      <w:r>
        <w:t>huizen, Recording Secretary</w:t>
      </w:r>
    </w:p>
    <w:p w:rsidR="00865ADD" w:rsidRDefault="00865ADD">
      <w:r>
        <w:t xml:space="preserve">Karen </w:t>
      </w:r>
      <w:proofErr w:type="spellStart"/>
      <w:r>
        <w:t>Kreuze</w:t>
      </w:r>
      <w:proofErr w:type="spellEnd"/>
      <w:r>
        <w:t>, Secretary</w:t>
      </w:r>
    </w:p>
    <w:p w:rsidR="006F3FB7" w:rsidRDefault="006F3FB7"/>
    <w:p w:rsidR="006F3FB7" w:rsidRDefault="006F3FB7"/>
    <w:p w:rsidR="00677795" w:rsidRDefault="00677795"/>
    <w:sectPr w:rsidR="00677795" w:rsidSect="003F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6662"/>
    <w:rsid w:val="00010E7E"/>
    <w:rsid w:val="00020773"/>
    <w:rsid w:val="000924CF"/>
    <w:rsid w:val="000F54C0"/>
    <w:rsid w:val="001A34F0"/>
    <w:rsid w:val="001C7CAA"/>
    <w:rsid w:val="00230A91"/>
    <w:rsid w:val="00282733"/>
    <w:rsid w:val="003F4E71"/>
    <w:rsid w:val="00431C39"/>
    <w:rsid w:val="005F53A2"/>
    <w:rsid w:val="005F57AB"/>
    <w:rsid w:val="006759AA"/>
    <w:rsid w:val="00677795"/>
    <w:rsid w:val="006F3FB7"/>
    <w:rsid w:val="00733C4C"/>
    <w:rsid w:val="00865ADD"/>
    <w:rsid w:val="00922256"/>
    <w:rsid w:val="00BF5AD8"/>
    <w:rsid w:val="00C73CC1"/>
    <w:rsid w:val="00E274B2"/>
    <w:rsid w:val="00EA7946"/>
    <w:rsid w:val="00F4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Zeeland Charter Township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 Zwyghuizen</dc:creator>
  <cp:lastModifiedBy>Tami Koomen</cp:lastModifiedBy>
  <cp:revision>2</cp:revision>
  <cp:lastPrinted>2012-08-21T15:37:00Z</cp:lastPrinted>
  <dcterms:created xsi:type="dcterms:W3CDTF">2012-09-24T18:38:00Z</dcterms:created>
  <dcterms:modified xsi:type="dcterms:W3CDTF">2012-09-24T18:38:00Z</dcterms:modified>
</cp:coreProperties>
</file>